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FB4" w14:textId="28C195BE" w:rsidR="00F63262" w:rsidRDefault="00F63262" w:rsidP="00F63262">
      <w:pPr>
        <w:pStyle w:val="Default"/>
        <w:jc w:val="center"/>
      </w:pPr>
      <w:r>
        <w:t>Furniture Order Process</w:t>
      </w:r>
    </w:p>
    <w:p w14:paraId="0ECF5140" w14:textId="77777777" w:rsidR="00F63262" w:rsidRDefault="00F63262" w:rsidP="00F63262">
      <w:pPr>
        <w:rPr>
          <w:rFonts w:cstheme="minorHAnsi"/>
        </w:rPr>
      </w:pPr>
    </w:p>
    <w:p w14:paraId="6329C5B4" w14:textId="7A47D469" w:rsidR="00F63262" w:rsidRDefault="00F63262" w:rsidP="008D07EB">
      <w:pPr>
        <w:jc w:val="both"/>
        <w:rPr>
          <w:rFonts w:cstheme="minorHAnsi"/>
        </w:rPr>
      </w:pPr>
      <w:r>
        <w:rPr>
          <w:rFonts w:cstheme="minorHAnsi"/>
        </w:rPr>
        <w:t xml:space="preserve">When submitting a requisition for furniture, </w:t>
      </w:r>
      <w:r w:rsidR="008D07EB">
        <w:rPr>
          <w:rFonts w:cstheme="minorHAnsi"/>
        </w:rPr>
        <w:t xml:space="preserve">one of </w:t>
      </w:r>
      <w:r>
        <w:rPr>
          <w:rFonts w:cstheme="minorHAnsi"/>
        </w:rPr>
        <w:t>the following spend categories should be used</w:t>
      </w:r>
      <w:r w:rsidR="008D07EB">
        <w:rPr>
          <w:rFonts w:cstheme="minorHAnsi"/>
        </w:rPr>
        <w:t xml:space="preserve">.  </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665"/>
      </w:tblGrid>
      <w:tr w:rsidR="00F63262" w:rsidRPr="00F63262" w14:paraId="60D68803" w14:textId="77777777" w:rsidTr="00F63262">
        <w:trPr>
          <w:trHeight w:val="326"/>
        </w:trPr>
        <w:tc>
          <w:tcPr>
            <w:tcW w:w="5665" w:type="dxa"/>
            <w:hideMark/>
          </w:tcPr>
          <w:p w14:paraId="698650CC"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SC0144 Furniture: Computer Support</w:t>
            </w:r>
          </w:p>
        </w:tc>
      </w:tr>
      <w:tr w:rsidR="00F63262" w:rsidRPr="00F63262" w14:paraId="4B53DE10" w14:textId="77777777" w:rsidTr="00F63262">
        <w:trPr>
          <w:trHeight w:val="317"/>
        </w:trPr>
        <w:tc>
          <w:tcPr>
            <w:tcW w:w="5665" w:type="dxa"/>
            <w:hideMark/>
          </w:tcPr>
          <w:p w14:paraId="212CB621"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SC0145 Furniture: Industrial</w:t>
            </w:r>
          </w:p>
        </w:tc>
      </w:tr>
      <w:tr w:rsidR="00F63262" w:rsidRPr="00F63262" w14:paraId="6655B77E" w14:textId="77777777" w:rsidTr="00F63262">
        <w:trPr>
          <w:trHeight w:val="326"/>
        </w:trPr>
        <w:tc>
          <w:tcPr>
            <w:tcW w:w="5665" w:type="dxa"/>
            <w:hideMark/>
          </w:tcPr>
          <w:p w14:paraId="6B7AEFFD"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SC0146 Furniture: Office</w:t>
            </w:r>
          </w:p>
        </w:tc>
      </w:tr>
      <w:tr w:rsidR="00F63262" w:rsidRPr="00F63262" w14:paraId="56C66BD8" w14:textId="77777777" w:rsidTr="00F63262">
        <w:trPr>
          <w:trHeight w:val="317"/>
        </w:trPr>
        <w:tc>
          <w:tcPr>
            <w:tcW w:w="5665" w:type="dxa"/>
            <w:hideMark/>
          </w:tcPr>
          <w:p w14:paraId="016D3CE9"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SC0147 Furniture: Seating</w:t>
            </w:r>
          </w:p>
        </w:tc>
      </w:tr>
      <w:tr w:rsidR="00F63262" w:rsidRPr="00F63262" w14:paraId="246B512A" w14:textId="77777777" w:rsidTr="00F63262">
        <w:trPr>
          <w:trHeight w:val="317"/>
        </w:trPr>
        <w:tc>
          <w:tcPr>
            <w:tcW w:w="5665" w:type="dxa"/>
            <w:hideMark/>
          </w:tcPr>
          <w:p w14:paraId="152415F7"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SC0148 Furniture: Office Workstations</w:t>
            </w:r>
          </w:p>
        </w:tc>
      </w:tr>
      <w:tr w:rsidR="00F63262" w:rsidRPr="00F63262" w14:paraId="08EC0DC5" w14:textId="77777777" w:rsidTr="00F63262">
        <w:trPr>
          <w:trHeight w:val="326"/>
        </w:trPr>
        <w:tc>
          <w:tcPr>
            <w:tcW w:w="5665" w:type="dxa"/>
            <w:hideMark/>
          </w:tcPr>
          <w:p w14:paraId="44158715"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SC0149 Furniture: Classroom &amp; Instructional</w:t>
            </w:r>
          </w:p>
        </w:tc>
      </w:tr>
      <w:tr w:rsidR="00F63262" w:rsidRPr="00F63262" w14:paraId="36859048" w14:textId="77777777" w:rsidTr="00F63262">
        <w:trPr>
          <w:trHeight w:val="317"/>
        </w:trPr>
        <w:tc>
          <w:tcPr>
            <w:tcW w:w="5665" w:type="dxa"/>
            <w:hideMark/>
          </w:tcPr>
          <w:p w14:paraId="62D8E993"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SC0150 Furniture: Desking Systems</w:t>
            </w:r>
          </w:p>
        </w:tc>
      </w:tr>
      <w:tr w:rsidR="00F63262" w:rsidRPr="00F63262" w14:paraId="4FE426E7" w14:textId="77777777" w:rsidTr="00F63262">
        <w:trPr>
          <w:trHeight w:val="317"/>
        </w:trPr>
        <w:tc>
          <w:tcPr>
            <w:tcW w:w="5665" w:type="dxa"/>
            <w:hideMark/>
          </w:tcPr>
          <w:p w14:paraId="3CFCF8DE"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SC0151 Furniture: Freestanding</w:t>
            </w:r>
          </w:p>
        </w:tc>
      </w:tr>
      <w:tr w:rsidR="00F63262" w:rsidRPr="00F63262" w14:paraId="0B4A94C4" w14:textId="77777777" w:rsidTr="00F63262">
        <w:trPr>
          <w:trHeight w:val="326"/>
        </w:trPr>
        <w:tc>
          <w:tcPr>
            <w:tcW w:w="5665" w:type="dxa"/>
            <w:hideMark/>
          </w:tcPr>
          <w:p w14:paraId="7EB545FA"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SC0152 Furniture: General Parts Accessories&amp; Fabrics</w:t>
            </w:r>
          </w:p>
        </w:tc>
      </w:tr>
      <w:tr w:rsidR="00F63262" w:rsidRPr="00F63262" w14:paraId="0F04F8DF" w14:textId="77777777" w:rsidTr="00F63262">
        <w:trPr>
          <w:trHeight w:val="317"/>
        </w:trPr>
        <w:tc>
          <w:tcPr>
            <w:tcW w:w="5665" w:type="dxa"/>
            <w:hideMark/>
          </w:tcPr>
          <w:p w14:paraId="4739C9F1"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SC0153 Furniture: Laboratory</w:t>
            </w:r>
          </w:p>
        </w:tc>
      </w:tr>
      <w:tr w:rsidR="00F63262" w:rsidRPr="00F63262" w14:paraId="52C31A87" w14:textId="77777777" w:rsidTr="00F63262">
        <w:trPr>
          <w:trHeight w:val="317"/>
        </w:trPr>
        <w:tc>
          <w:tcPr>
            <w:tcW w:w="5665" w:type="dxa"/>
            <w:hideMark/>
          </w:tcPr>
          <w:p w14:paraId="4CCC4014"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SC0154 Furniture: Outdoor</w:t>
            </w:r>
          </w:p>
        </w:tc>
      </w:tr>
      <w:tr w:rsidR="00F63262" w:rsidRPr="00F63262" w14:paraId="4BEB0DFF" w14:textId="77777777" w:rsidTr="00F63262">
        <w:trPr>
          <w:trHeight w:val="326"/>
        </w:trPr>
        <w:tc>
          <w:tcPr>
            <w:tcW w:w="5665" w:type="dxa"/>
            <w:hideMark/>
          </w:tcPr>
          <w:p w14:paraId="21DD9007"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SC0155 Furniture: Panel Systems</w:t>
            </w:r>
          </w:p>
        </w:tc>
      </w:tr>
      <w:tr w:rsidR="00F63262" w:rsidRPr="00F63262" w14:paraId="6785A6C0" w14:textId="77777777" w:rsidTr="00F63262">
        <w:trPr>
          <w:trHeight w:val="317"/>
        </w:trPr>
        <w:tc>
          <w:tcPr>
            <w:tcW w:w="5665" w:type="dxa"/>
            <w:hideMark/>
          </w:tcPr>
          <w:p w14:paraId="1384C4FC"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SC0156 Furniture: Library</w:t>
            </w:r>
          </w:p>
        </w:tc>
      </w:tr>
      <w:tr w:rsidR="00F63262" w:rsidRPr="00F63262" w14:paraId="76D7AED0" w14:textId="77777777" w:rsidTr="00F63262">
        <w:trPr>
          <w:trHeight w:val="317"/>
        </w:trPr>
        <w:tc>
          <w:tcPr>
            <w:tcW w:w="5665" w:type="dxa"/>
            <w:hideMark/>
          </w:tcPr>
          <w:p w14:paraId="0D5AFE3A" w14:textId="77777777" w:rsidR="00F63262" w:rsidRPr="00F63262" w:rsidRDefault="00F63262" w:rsidP="00F63262">
            <w:pPr>
              <w:spacing w:after="0" w:line="240" w:lineRule="auto"/>
              <w:rPr>
                <w:rFonts w:ascii="Arial" w:eastAsia="Times New Roman" w:hAnsi="Arial" w:cs="Arial"/>
                <w:color w:val="000000"/>
                <w:sz w:val="20"/>
                <w:szCs w:val="20"/>
              </w:rPr>
            </w:pPr>
            <w:r w:rsidRPr="00F63262">
              <w:rPr>
                <w:rFonts w:ascii="Arial" w:eastAsia="Times New Roman" w:hAnsi="Arial" w:cs="Arial"/>
                <w:color w:val="000000"/>
                <w:sz w:val="20"/>
                <w:szCs w:val="20"/>
              </w:rPr>
              <w:t>SC0157 Furniture: Accommodation/Dormitory</w:t>
            </w:r>
          </w:p>
        </w:tc>
      </w:tr>
    </w:tbl>
    <w:p w14:paraId="2F0A00F1" w14:textId="3F6494CA"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 xml:space="preserve"> </w:t>
      </w:r>
    </w:p>
    <w:p w14:paraId="555BFEF2" w14:textId="41330E86" w:rsidR="008D07EB" w:rsidRDefault="008D07EB" w:rsidP="00F63262">
      <w:pPr>
        <w:pStyle w:val="Default"/>
        <w:rPr>
          <w:rFonts w:asciiTheme="minorHAnsi" w:hAnsiTheme="minorHAnsi" w:cstheme="minorHAnsi"/>
          <w:sz w:val="22"/>
          <w:szCs w:val="22"/>
        </w:rPr>
      </w:pPr>
      <w:r>
        <w:rPr>
          <w:rFonts w:asciiTheme="minorHAnsi" w:hAnsiTheme="minorHAnsi" w:cstheme="minorHAnsi"/>
          <w:sz w:val="22"/>
          <w:szCs w:val="22"/>
        </w:rPr>
        <w:t xml:space="preserve">Goods lines should be used when entering your requisition. </w:t>
      </w:r>
    </w:p>
    <w:p w14:paraId="2FB73E64" w14:textId="77777777" w:rsidR="008D07EB" w:rsidRDefault="008D07EB" w:rsidP="00F63262">
      <w:pPr>
        <w:pStyle w:val="Default"/>
        <w:rPr>
          <w:rFonts w:asciiTheme="minorHAnsi" w:hAnsiTheme="minorHAnsi" w:cstheme="minorHAnsi"/>
          <w:sz w:val="22"/>
          <w:szCs w:val="22"/>
        </w:rPr>
      </w:pPr>
    </w:p>
    <w:p w14:paraId="0FE29A97" w14:textId="4955E151" w:rsidR="008D07EB" w:rsidRDefault="008D07EB" w:rsidP="00F63262">
      <w:pPr>
        <w:pStyle w:val="Default"/>
        <w:rPr>
          <w:rFonts w:asciiTheme="minorHAnsi" w:hAnsiTheme="minorHAnsi" w:cstheme="minorHAnsi"/>
          <w:sz w:val="22"/>
          <w:szCs w:val="22"/>
        </w:rPr>
      </w:pPr>
      <w:r w:rsidRPr="008D07EB">
        <w:rPr>
          <w:rFonts w:asciiTheme="minorHAnsi" w:hAnsiTheme="minorHAnsi" w:cstheme="minorHAnsi"/>
          <w:b/>
          <w:bCs/>
          <w:sz w:val="22"/>
          <w:szCs w:val="22"/>
        </w:rPr>
        <w:t>Note:</w:t>
      </w:r>
      <w:r w:rsidRPr="008D07EB">
        <w:rPr>
          <w:rFonts w:asciiTheme="minorHAnsi" w:hAnsiTheme="minorHAnsi" w:cstheme="minorHAnsi"/>
          <w:sz w:val="22"/>
          <w:szCs w:val="22"/>
        </w:rPr>
        <w:t xml:space="preserve"> Goods line can only be received by </w:t>
      </w:r>
      <w:r w:rsidRPr="008D07EB">
        <w:rPr>
          <w:rFonts w:asciiTheme="minorHAnsi" w:hAnsiTheme="minorHAnsi" w:cstheme="minorHAnsi"/>
          <w:b/>
          <w:bCs/>
          <w:sz w:val="22"/>
          <w:szCs w:val="22"/>
        </w:rPr>
        <w:t>quantity</w:t>
      </w:r>
      <w:r w:rsidRPr="008D07EB">
        <w:rPr>
          <w:rFonts w:asciiTheme="minorHAnsi" w:hAnsiTheme="minorHAnsi" w:cstheme="minorHAnsi"/>
          <w:sz w:val="22"/>
          <w:szCs w:val="22"/>
        </w:rPr>
        <w:t xml:space="preserve">.  The unit of measure used </w:t>
      </w:r>
      <w:r w:rsidRPr="008D07EB">
        <w:rPr>
          <w:rFonts w:asciiTheme="minorHAnsi" w:hAnsiTheme="minorHAnsi" w:cstheme="minorHAnsi"/>
          <w:b/>
          <w:bCs/>
          <w:sz w:val="22"/>
          <w:szCs w:val="22"/>
        </w:rPr>
        <w:t>will not</w:t>
      </w:r>
      <w:r w:rsidRPr="008D07EB">
        <w:rPr>
          <w:rFonts w:asciiTheme="minorHAnsi" w:hAnsiTheme="minorHAnsi" w:cstheme="minorHAnsi"/>
          <w:sz w:val="22"/>
          <w:szCs w:val="22"/>
        </w:rPr>
        <w:t xml:space="preserve"> change how the PO can be received (</w:t>
      </w:r>
      <w:proofErr w:type="spellStart"/>
      <w:r w:rsidRPr="008D07EB">
        <w:rPr>
          <w:rFonts w:asciiTheme="minorHAnsi" w:hAnsiTheme="minorHAnsi" w:cstheme="minorHAnsi"/>
          <w:sz w:val="22"/>
          <w:szCs w:val="22"/>
        </w:rPr>
        <w:t>ie</w:t>
      </w:r>
      <w:proofErr w:type="spellEnd"/>
      <w:r w:rsidRPr="008D07EB">
        <w:rPr>
          <w:rFonts w:asciiTheme="minorHAnsi" w:hAnsiTheme="minorHAnsi" w:cstheme="minorHAnsi"/>
          <w:sz w:val="22"/>
          <w:szCs w:val="22"/>
        </w:rPr>
        <w:t xml:space="preserve"> using LOT vs.</w:t>
      </w:r>
      <w:r>
        <w:rPr>
          <w:rFonts w:asciiTheme="minorHAnsi" w:hAnsiTheme="minorHAnsi" w:cstheme="minorHAnsi"/>
          <w:sz w:val="22"/>
          <w:szCs w:val="22"/>
        </w:rPr>
        <w:t xml:space="preserve"> EA). </w:t>
      </w:r>
    </w:p>
    <w:p w14:paraId="05D01706" w14:textId="77777777" w:rsidR="008D07EB" w:rsidRPr="008D07EB" w:rsidRDefault="008D07EB" w:rsidP="00F63262">
      <w:pPr>
        <w:pStyle w:val="Default"/>
        <w:rPr>
          <w:rFonts w:asciiTheme="minorHAnsi" w:hAnsiTheme="minorHAnsi" w:cstheme="minorHAnsi"/>
          <w:sz w:val="22"/>
          <w:szCs w:val="22"/>
        </w:rPr>
      </w:pPr>
    </w:p>
    <w:p w14:paraId="412E5C4A" w14:textId="58B5788D" w:rsidR="008D07EB" w:rsidRPr="008D07EB" w:rsidRDefault="008D07EB" w:rsidP="00F63262">
      <w:pPr>
        <w:pStyle w:val="Default"/>
        <w:rPr>
          <w:rFonts w:asciiTheme="minorHAnsi" w:hAnsiTheme="minorHAnsi" w:cstheme="minorHAnsi"/>
          <w:sz w:val="22"/>
          <w:szCs w:val="22"/>
        </w:rPr>
      </w:pPr>
      <w:r w:rsidRPr="008D07EB">
        <w:rPr>
          <w:rFonts w:asciiTheme="minorHAnsi" w:hAnsiTheme="minorHAnsi" w:cstheme="minorHAnsi"/>
          <w:sz w:val="22"/>
          <w:szCs w:val="22"/>
        </w:rPr>
        <w:t xml:space="preserve">To facilitate processing: </w:t>
      </w:r>
    </w:p>
    <w:p w14:paraId="2A6ED678" w14:textId="5AECEE7B" w:rsidR="008D07EB" w:rsidRPr="00F63262" w:rsidRDefault="008D07EB" w:rsidP="00F63262">
      <w:pPr>
        <w:pStyle w:val="Default"/>
        <w:rPr>
          <w:rFonts w:asciiTheme="minorHAnsi" w:hAnsiTheme="minorHAnsi" w:cstheme="minorHAnsi"/>
          <w:sz w:val="22"/>
          <w:szCs w:val="22"/>
        </w:rPr>
      </w:pPr>
    </w:p>
    <w:p w14:paraId="3181B623" w14:textId="5267C758" w:rsidR="008D07EB" w:rsidRDefault="008D07EB" w:rsidP="008D07EB">
      <w:pPr>
        <w:pStyle w:val="Default"/>
        <w:numPr>
          <w:ilvl w:val="0"/>
          <w:numId w:val="1"/>
        </w:numPr>
        <w:rPr>
          <w:rFonts w:asciiTheme="minorHAnsi" w:hAnsiTheme="minorHAnsi" w:cstheme="minorHAnsi"/>
          <w:sz w:val="22"/>
          <w:szCs w:val="22"/>
        </w:rPr>
      </w:pPr>
      <w:r w:rsidRPr="008D07EB">
        <w:rPr>
          <w:rFonts w:asciiTheme="minorHAnsi" w:hAnsiTheme="minorHAnsi" w:cstheme="minorHAnsi"/>
          <w:sz w:val="22"/>
          <w:szCs w:val="22"/>
        </w:rPr>
        <w:t>Requisition</w:t>
      </w:r>
      <w:r w:rsidR="00F63262" w:rsidRPr="008D07EB">
        <w:rPr>
          <w:rFonts w:asciiTheme="minorHAnsi" w:hAnsiTheme="minorHAnsi" w:cstheme="minorHAnsi"/>
          <w:sz w:val="22"/>
          <w:szCs w:val="22"/>
        </w:rPr>
        <w:t xml:space="preserve"> </w:t>
      </w:r>
      <w:r w:rsidRPr="008D07EB">
        <w:rPr>
          <w:rFonts w:asciiTheme="minorHAnsi" w:hAnsiTheme="minorHAnsi" w:cstheme="minorHAnsi"/>
          <w:sz w:val="22"/>
          <w:szCs w:val="22"/>
        </w:rPr>
        <w:t>should match</w:t>
      </w:r>
      <w:r w:rsidR="00F63262" w:rsidRPr="00F63262">
        <w:rPr>
          <w:rFonts w:asciiTheme="minorHAnsi" w:hAnsiTheme="minorHAnsi" w:cstheme="minorHAnsi"/>
          <w:sz w:val="22"/>
          <w:szCs w:val="22"/>
        </w:rPr>
        <w:t xml:space="preserve"> the total on the quote provided by the </w:t>
      </w:r>
      <w:r>
        <w:rPr>
          <w:rFonts w:asciiTheme="minorHAnsi" w:hAnsiTheme="minorHAnsi" w:cstheme="minorHAnsi"/>
          <w:sz w:val="22"/>
          <w:szCs w:val="22"/>
        </w:rPr>
        <w:t>supplier</w:t>
      </w:r>
      <w:r w:rsidR="00F63262" w:rsidRPr="00F63262">
        <w:rPr>
          <w:rFonts w:asciiTheme="minorHAnsi" w:hAnsiTheme="minorHAnsi" w:cstheme="minorHAnsi"/>
          <w:sz w:val="22"/>
          <w:szCs w:val="22"/>
        </w:rPr>
        <w:t>.</w:t>
      </w:r>
    </w:p>
    <w:p w14:paraId="2A073B2B" w14:textId="6EC67CAE" w:rsidR="008D07EB" w:rsidRDefault="008D07EB" w:rsidP="008D07E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Reference the quote number</w:t>
      </w:r>
      <w:r w:rsidRPr="00F63262">
        <w:rPr>
          <w:rFonts w:asciiTheme="minorHAnsi" w:hAnsiTheme="minorHAnsi" w:cstheme="minorHAnsi"/>
          <w:sz w:val="22"/>
          <w:szCs w:val="22"/>
        </w:rPr>
        <w:t xml:space="preserve"> on the</w:t>
      </w:r>
      <w:r>
        <w:rPr>
          <w:rFonts w:asciiTheme="minorHAnsi" w:hAnsiTheme="minorHAnsi" w:cstheme="minorHAnsi"/>
          <w:sz w:val="22"/>
          <w:szCs w:val="22"/>
        </w:rPr>
        <w:t xml:space="preserve"> requisition’s </w:t>
      </w:r>
      <w:r w:rsidRPr="008D07EB">
        <w:rPr>
          <w:rFonts w:asciiTheme="minorHAnsi" w:hAnsiTheme="minorHAnsi" w:cstheme="minorHAnsi"/>
          <w:b/>
          <w:bCs/>
          <w:sz w:val="22"/>
          <w:szCs w:val="22"/>
        </w:rPr>
        <w:t>Memo to Supplier</w:t>
      </w:r>
      <w:r>
        <w:rPr>
          <w:rFonts w:asciiTheme="minorHAnsi" w:hAnsiTheme="minorHAnsi" w:cstheme="minorHAnsi"/>
          <w:sz w:val="22"/>
          <w:szCs w:val="22"/>
        </w:rPr>
        <w:t xml:space="preserve"> field</w:t>
      </w:r>
      <w:r w:rsidRPr="00F63262">
        <w:rPr>
          <w:rFonts w:asciiTheme="minorHAnsi" w:hAnsiTheme="minorHAnsi" w:cstheme="minorHAnsi"/>
          <w:sz w:val="22"/>
          <w:szCs w:val="22"/>
        </w:rPr>
        <w:t>.</w:t>
      </w:r>
    </w:p>
    <w:p w14:paraId="3BEAAC6F" w14:textId="6DB86B84" w:rsidR="008D07EB" w:rsidRDefault="008D07EB" w:rsidP="008D07E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Quote</w:t>
      </w:r>
      <w:r w:rsidRPr="00F63262">
        <w:rPr>
          <w:rFonts w:asciiTheme="minorHAnsi" w:hAnsiTheme="minorHAnsi" w:cstheme="minorHAnsi"/>
          <w:sz w:val="22"/>
          <w:szCs w:val="22"/>
        </w:rPr>
        <w:t xml:space="preserve"> from the </w:t>
      </w:r>
      <w:r>
        <w:rPr>
          <w:rFonts w:asciiTheme="minorHAnsi" w:hAnsiTheme="minorHAnsi" w:cstheme="minorHAnsi"/>
          <w:sz w:val="22"/>
          <w:szCs w:val="22"/>
        </w:rPr>
        <w:t>supplier</w:t>
      </w:r>
      <w:r w:rsidRPr="00F63262">
        <w:rPr>
          <w:rFonts w:asciiTheme="minorHAnsi" w:hAnsiTheme="minorHAnsi" w:cstheme="minorHAnsi"/>
          <w:sz w:val="22"/>
          <w:szCs w:val="22"/>
        </w:rPr>
        <w:t xml:space="preserve"> </w:t>
      </w:r>
      <w:r>
        <w:rPr>
          <w:rFonts w:asciiTheme="minorHAnsi" w:hAnsiTheme="minorHAnsi" w:cstheme="minorHAnsi"/>
          <w:sz w:val="22"/>
          <w:szCs w:val="22"/>
        </w:rPr>
        <w:t>should be</w:t>
      </w:r>
      <w:r w:rsidRPr="00F63262">
        <w:rPr>
          <w:rFonts w:asciiTheme="minorHAnsi" w:hAnsiTheme="minorHAnsi" w:cstheme="minorHAnsi"/>
          <w:sz w:val="22"/>
          <w:szCs w:val="22"/>
        </w:rPr>
        <w:t xml:space="preserve"> itemized and attached to the requisition.</w:t>
      </w:r>
      <w:r>
        <w:rPr>
          <w:rFonts w:asciiTheme="minorHAnsi" w:hAnsiTheme="minorHAnsi" w:cstheme="minorHAnsi"/>
          <w:sz w:val="22"/>
          <w:szCs w:val="22"/>
        </w:rPr>
        <w:t xml:space="preserve">  If applicable, installation and/or delivery fees should be included. </w:t>
      </w:r>
    </w:p>
    <w:p w14:paraId="71FE4350" w14:textId="0B42626A" w:rsidR="008D07EB" w:rsidRPr="008D07EB" w:rsidRDefault="00F63262" w:rsidP="008D07EB">
      <w:pPr>
        <w:pStyle w:val="Default"/>
        <w:numPr>
          <w:ilvl w:val="0"/>
          <w:numId w:val="1"/>
        </w:numPr>
        <w:rPr>
          <w:rFonts w:asciiTheme="minorHAnsi" w:hAnsiTheme="minorHAnsi" w:cstheme="minorHAnsi"/>
          <w:sz w:val="22"/>
          <w:szCs w:val="22"/>
        </w:rPr>
      </w:pPr>
      <w:r w:rsidRPr="00F63262">
        <w:rPr>
          <w:rFonts w:asciiTheme="minorHAnsi" w:hAnsiTheme="minorHAnsi" w:cstheme="minorHAnsi"/>
          <w:sz w:val="22"/>
          <w:szCs w:val="22"/>
        </w:rPr>
        <w:t xml:space="preserve">If the </w:t>
      </w:r>
      <w:r w:rsidR="008D07EB">
        <w:rPr>
          <w:rFonts w:asciiTheme="minorHAnsi" w:hAnsiTheme="minorHAnsi" w:cstheme="minorHAnsi"/>
          <w:sz w:val="22"/>
          <w:szCs w:val="22"/>
        </w:rPr>
        <w:t>supplier</w:t>
      </w:r>
      <w:r w:rsidRPr="00F63262">
        <w:rPr>
          <w:rFonts w:asciiTheme="minorHAnsi" w:hAnsiTheme="minorHAnsi" w:cstheme="minorHAnsi"/>
          <w:sz w:val="22"/>
          <w:szCs w:val="22"/>
        </w:rPr>
        <w:t xml:space="preserve"> has provided a CAD drawing for your project, please attach it to the requisition.</w:t>
      </w:r>
    </w:p>
    <w:p w14:paraId="6A286FA0" w14:textId="437CB234" w:rsidR="008D07EB" w:rsidRDefault="008D07EB" w:rsidP="008D07E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Taggable items must be entered by line item. </w:t>
      </w:r>
    </w:p>
    <w:p w14:paraId="5D074575" w14:textId="077B2520" w:rsidR="008D07EB" w:rsidRDefault="008D07EB" w:rsidP="008D07E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Supplier invoice should be itemized.</w:t>
      </w:r>
    </w:p>
    <w:p w14:paraId="6F1D0D7B" w14:textId="129F8E26" w:rsidR="008D07EB" w:rsidRDefault="008D07EB" w:rsidP="008D07E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Ordering department is solely responsible for receiving and tracking items delivered when there are multiple deliveries. </w:t>
      </w:r>
    </w:p>
    <w:p w14:paraId="594B9B89" w14:textId="77777777" w:rsidR="00F63262" w:rsidRPr="00F63262" w:rsidRDefault="00F63262" w:rsidP="00F63262">
      <w:pPr>
        <w:pStyle w:val="Default"/>
        <w:rPr>
          <w:rFonts w:asciiTheme="minorHAnsi" w:hAnsiTheme="minorHAnsi" w:cstheme="minorHAnsi"/>
          <w:sz w:val="22"/>
          <w:szCs w:val="22"/>
        </w:rPr>
      </w:pPr>
    </w:p>
    <w:p w14:paraId="0CCF8037" w14:textId="77777777" w:rsidR="008D07EB" w:rsidRDefault="00F63262" w:rsidP="00F63262">
      <w:pPr>
        <w:pStyle w:val="Default"/>
        <w:rPr>
          <w:rFonts w:asciiTheme="minorHAnsi" w:hAnsiTheme="minorHAnsi" w:cstheme="minorHAnsi"/>
          <w:b/>
          <w:bCs/>
          <w:sz w:val="22"/>
          <w:szCs w:val="22"/>
        </w:rPr>
      </w:pPr>
      <w:r w:rsidRPr="00F63262">
        <w:rPr>
          <w:rFonts w:asciiTheme="minorHAnsi" w:hAnsiTheme="minorHAnsi" w:cstheme="minorHAnsi"/>
          <w:b/>
          <w:bCs/>
          <w:sz w:val="22"/>
          <w:szCs w:val="22"/>
        </w:rPr>
        <w:t>Furniture Standards</w:t>
      </w:r>
    </w:p>
    <w:p w14:paraId="449AB900" w14:textId="0F766FE3" w:rsidR="00F63262"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 xml:space="preserve">The university has office furnishing standards which should be used when selecting furniture for your department. The pricing parameters (established by the Florida Department of Financial Services) below have been established and are to be used a guide. </w:t>
      </w:r>
    </w:p>
    <w:p w14:paraId="12A30ADE" w14:textId="77777777" w:rsidR="008D07EB" w:rsidRDefault="008D07EB" w:rsidP="00F63262">
      <w:pPr>
        <w:pStyle w:val="Default"/>
        <w:rPr>
          <w:rFonts w:asciiTheme="minorHAnsi" w:hAnsiTheme="minorHAnsi" w:cstheme="minorHAnsi"/>
          <w:sz w:val="22"/>
          <w:szCs w:val="22"/>
        </w:rPr>
      </w:pPr>
    </w:p>
    <w:p w14:paraId="09874895" w14:textId="264C2D01"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Chairs (ergonomic)</w:t>
      </w:r>
      <w:r w:rsidR="008D07EB">
        <w:rPr>
          <w:rFonts w:asciiTheme="minorHAnsi" w:hAnsiTheme="minorHAnsi" w:cstheme="minorHAnsi"/>
          <w:sz w:val="22"/>
          <w:szCs w:val="22"/>
        </w:rPr>
        <w:tab/>
      </w:r>
      <w:r w:rsidR="008D07EB">
        <w:rPr>
          <w:rFonts w:asciiTheme="minorHAnsi" w:hAnsiTheme="minorHAnsi" w:cstheme="minorHAnsi"/>
          <w:sz w:val="22"/>
          <w:szCs w:val="22"/>
        </w:rPr>
        <w:tab/>
        <w:t>$750 each*</w:t>
      </w:r>
    </w:p>
    <w:p w14:paraId="3C1C2C6E" w14:textId="5B45F81C"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lastRenderedPageBreak/>
        <w:t>Sofas (3 seat)</w:t>
      </w:r>
      <w:r w:rsidR="008D07EB">
        <w:rPr>
          <w:rFonts w:asciiTheme="minorHAnsi" w:hAnsiTheme="minorHAnsi" w:cstheme="minorHAnsi"/>
          <w:sz w:val="22"/>
          <w:szCs w:val="22"/>
        </w:rPr>
        <w:tab/>
      </w:r>
      <w:r w:rsidR="008D07EB">
        <w:rPr>
          <w:rFonts w:asciiTheme="minorHAnsi" w:hAnsiTheme="minorHAnsi" w:cstheme="minorHAnsi"/>
          <w:sz w:val="22"/>
          <w:szCs w:val="22"/>
        </w:rPr>
        <w:tab/>
      </w:r>
      <w:r w:rsidR="008D07EB">
        <w:rPr>
          <w:rFonts w:asciiTheme="minorHAnsi" w:hAnsiTheme="minorHAnsi" w:cstheme="minorHAnsi"/>
          <w:sz w:val="22"/>
          <w:szCs w:val="22"/>
        </w:rPr>
        <w:tab/>
        <w:t>$1,500 each*</w:t>
      </w:r>
      <w:r w:rsidRPr="00F63262">
        <w:rPr>
          <w:rFonts w:asciiTheme="minorHAnsi" w:hAnsiTheme="minorHAnsi" w:cstheme="minorHAnsi"/>
          <w:sz w:val="22"/>
          <w:szCs w:val="22"/>
        </w:rPr>
        <w:t xml:space="preserve"> </w:t>
      </w:r>
    </w:p>
    <w:p w14:paraId="7EB813DB" w14:textId="33F50ECF" w:rsidR="00F63262" w:rsidRPr="00F63262"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 xml:space="preserve">Love Seats (2 seat) </w:t>
      </w:r>
      <w:r w:rsidR="008D07EB">
        <w:rPr>
          <w:rFonts w:asciiTheme="minorHAnsi" w:hAnsiTheme="minorHAnsi" w:cstheme="minorHAnsi"/>
          <w:sz w:val="22"/>
          <w:szCs w:val="22"/>
        </w:rPr>
        <w:tab/>
      </w:r>
      <w:r w:rsidR="008D07EB">
        <w:rPr>
          <w:rFonts w:asciiTheme="minorHAnsi" w:hAnsiTheme="minorHAnsi" w:cstheme="minorHAnsi"/>
          <w:sz w:val="22"/>
          <w:szCs w:val="22"/>
        </w:rPr>
        <w:tab/>
        <w:t>$1,200 each*</w:t>
      </w:r>
    </w:p>
    <w:p w14:paraId="2BDA4A19" w14:textId="3557303E" w:rsidR="00F63262" w:rsidRPr="00F63262" w:rsidRDefault="00F63262" w:rsidP="008D07EB">
      <w:pPr>
        <w:spacing w:after="0"/>
        <w:rPr>
          <w:rFonts w:cstheme="minorHAnsi"/>
        </w:rPr>
      </w:pPr>
      <w:r w:rsidRPr="00F63262">
        <w:rPr>
          <w:rFonts w:cstheme="minorHAnsi"/>
        </w:rPr>
        <w:t xml:space="preserve">Wing back </w:t>
      </w:r>
      <w:r w:rsidR="008D07EB">
        <w:rPr>
          <w:rFonts w:cstheme="minorHAnsi"/>
        </w:rPr>
        <w:tab/>
      </w:r>
      <w:r w:rsidR="008D07EB">
        <w:rPr>
          <w:rFonts w:cstheme="minorHAnsi"/>
        </w:rPr>
        <w:tab/>
      </w:r>
      <w:r w:rsidR="008D07EB">
        <w:rPr>
          <w:rFonts w:cstheme="minorHAnsi"/>
        </w:rPr>
        <w:tab/>
        <w:t>875</w:t>
      </w:r>
      <w:r w:rsidRPr="00F63262">
        <w:rPr>
          <w:rFonts w:cstheme="minorHAnsi"/>
        </w:rPr>
        <w:t xml:space="preserve"> each*</w:t>
      </w:r>
    </w:p>
    <w:p w14:paraId="61E99D29" w14:textId="0A3FE49A" w:rsidR="00F63262" w:rsidRPr="00F63262" w:rsidRDefault="008D07EB" w:rsidP="008D07EB">
      <w:pPr>
        <w:spacing w:after="0"/>
        <w:rPr>
          <w:rFonts w:cstheme="minorHAnsi"/>
        </w:rPr>
      </w:pPr>
      <w:r>
        <w:rPr>
          <w:rFonts w:cstheme="minorHAnsi"/>
        </w:rPr>
        <w:t>(guest chair, no wheels)</w:t>
      </w:r>
    </w:p>
    <w:p w14:paraId="4F8EFEE9" w14:textId="77777777" w:rsidR="00F63262" w:rsidRDefault="00F63262" w:rsidP="00F63262">
      <w:pPr>
        <w:pStyle w:val="Default"/>
        <w:rPr>
          <w:rFonts w:asciiTheme="minorHAnsi" w:hAnsiTheme="minorHAnsi" w:cstheme="minorHAnsi"/>
          <w:sz w:val="22"/>
          <w:szCs w:val="22"/>
        </w:rPr>
      </w:pPr>
    </w:p>
    <w:p w14:paraId="3C71AD1C" w14:textId="66507791" w:rsidR="008D07EB" w:rsidRDefault="008D07EB" w:rsidP="00F63262">
      <w:pPr>
        <w:pStyle w:val="Defaul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price</w:t>
      </w:r>
      <w:proofErr w:type="gramEnd"/>
      <w:r>
        <w:rPr>
          <w:rFonts w:asciiTheme="minorHAnsi" w:hAnsiTheme="minorHAnsi" w:cstheme="minorHAnsi"/>
          <w:sz w:val="22"/>
          <w:szCs w:val="22"/>
        </w:rPr>
        <w:t xml:space="preserve"> is to be inclusive of fabric upgrades if applicable</w:t>
      </w:r>
    </w:p>
    <w:p w14:paraId="22E6BC21" w14:textId="77777777" w:rsidR="008D07EB" w:rsidRPr="00F63262" w:rsidRDefault="008D07EB" w:rsidP="00F63262">
      <w:pPr>
        <w:pStyle w:val="Default"/>
        <w:rPr>
          <w:rFonts w:asciiTheme="minorHAnsi" w:hAnsiTheme="minorHAnsi" w:cstheme="minorHAnsi"/>
          <w:sz w:val="22"/>
          <w:szCs w:val="22"/>
        </w:rPr>
      </w:pPr>
    </w:p>
    <w:p w14:paraId="35943D66" w14:textId="2C62CF33"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End Tables</w:t>
      </w:r>
      <w:r w:rsidR="008D07EB">
        <w:rPr>
          <w:rFonts w:asciiTheme="minorHAnsi" w:hAnsiTheme="minorHAnsi" w:cstheme="minorHAnsi"/>
          <w:sz w:val="22"/>
          <w:szCs w:val="22"/>
        </w:rPr>
        <w:tab/>
      </w:r>
      <w:r w:rsidR="008D07EB">
        <w:rPr>
          <w:rFonts w:asciiTheme="minorHAnsi" w:hAnsiTheme="minorHAnsi" w:cstheme="minorHAnsi"/>
          <w:sz w:val="22"/>
          <w:szCs w:val="22"/>
        </w:rPr>
        <w:tab/>
      </w:r>
      <w:r w:rsidR="008D07EB">
        <w:rPr>
          <w:rFonts w:asciiTheme="minorHAnsi" w:hAnsiTheme="minorHAnsi" w:cstheme="minorHAnsi"/>
          <w:sz w:val="22"/>
          <w:szCs w:val="22"/>
        </w:rPr>
        <w:tab/>
        <w:t>$450 each</w:t>
      </w:r>
      <w:r w:rsidRPr="00F63262">
        <w:rPr>
          <w:rFonts w:asciiTheme="minorHAnsi" w:hAnsiTheme="minorHAnsi" w:cstheme="minorHAnsi"/>
          <w:sz w:val="22"/>
          <w:szCs w:val="22"/>
        </w:rPr>
        <w:t xml:space="preserve"> </w:t>
      </w:r>
    </w:p>
    <w:p w14:paraId="40691548" w14:textId="48148CE1"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 xml:space="preserve">Coffee Table </w:t>
      </w:r>
      <w:r w:rsidR="008D07EB">
        <w:rPr>
          <w:rFonts w:asciiTheme="minorHAnsi" w:hAnsiTheme="minorHAnsi" w:cstheme="minorHAnsi"/>
          <w:sz w:val="22"/>
          <w:szCs w:val="22"/>
        </w:rPr>
        <w:tab/>
      </w:r>
      <w:r w:rsidR="008D07EB">
        <w:rPr>
          <w:rFonts w:asciiTheme="minorHAnsi" w:hAnsiTheme="minorHAnsi" w:cstheme="minorHAnsi"/>
          <w:sz w:val="22"/>
          <w:szCs w:val="22"/>
        </w:rPr>
        <w:tab/>
      </w:r>
      <w:r w:rsidR="008D07EB">
        <w:rPr>
          <w:rFonts w:asciiTheme="minorHAnsi" w:hAnsiTheme="minorHAnsi" w:cstheme="minorHAnsi"/>
          <w:sz w:val="22"/>
          <w:szCs w:val="22"/>
        </w:rPr>
        <w:tab/>
        <w:t>$675 each</w:t>
      </w:r>
    </w:p>
    <w:p w14:paraId="458DCCDD" w14:textId="0C01134E" w:rsidR="008D07EB"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Conference Table</w:t>
      </w:r>
      <w:r w:rsidR="008D07EB">
        <w:rPr>
          <w:rFonts w:asciiTheme="minorHAnsi" w:hAnsiTheme="minorHAnsi" w:cstheme="minorHAnsi"/>
          <w:sz w:val="22"/>
          <w:szCs w:val="22"/>
        </w:rPr>
        <w:tab/>
      </w:r>
      <w:r w:rsidR="008D07EB">
        <w:rPr>
          <w:rFonts w:asciiTheme="minorHAnsi" w:hAnsiTheme="minorHAnsi" w:cstheme="minorHAnsi"/>
          <w:sz w:val="22"/>
          <w:szCs w:val="22"/>
        </w:rPr>
        <w:tab/>
        <w:t>$675 each (per 4ft of conference table)</w:t>
      </w:r>
    </w:p>
    <w:p w14:paraId="3BD613ED" w14:textId="07213767" w:rsidR="00F63262" w:rsidRDefault="00F63262" w:rsidP="00F63262">
      <w:pPr>
        <w:pStyle w:val="Default"/>
        <w:rPr>
          <w:rFonts w:asciiTheme="minorHAnsi" w:hAnsiTheme="minorHAnsi" w:cstheme="minorHAnsi"/>
          <w:sz w:val="22"/>
          <w:szCs w:val="22"/>
        </w:rPr>
      </w:pPr>
      <w:r w:rsidRPr="00F63262">
        <w:rPr>
          <w:rFonts w:asciiTheme="minorHAnsi" w:hAnsiTheme="minorHAnsi" w:cstheme="minorHAnsi"/>
          <w:sz w:val="22"/>
          <w:szCs w:val="22"/>
        </w:rPr>
        <w:t xml:space="preserve"> Task Lighting </w:t>
      </w:r>
      <w:r w:rsidR="008D07EB">
        <w:rPr>
          <w:rFonts w:asciiTheme="minorHAnsi" w:hAnsiTheme="minorHAnsi" w:cstheme="minorHAnsi"/>
          <w:sz w:val="22"/>
          <w:szCs w:val="22"/>
        </w:rPr>
        <w:tab/>
      </w:r>
      <w:r w:rsidR="008D07EB">
        <w:rPr>
          <w:rFonts w:asciiTheme="minorHAnsi" w:hAnsiTheme="minorHAnsi" w:cstheme="minorHAnsi"/>
          <w:sz w:val="22"/>
          <w:szCs w:val="22"/>
        </w:rPr>
        <w:tab/>
      </w:r>
      <w:r w:rsidR="008D07EB">
        <w:rPr>
          <w:rFonts w:asciiTheme="minorHAnsi" w:hAnsiTheme="minorHAnsi" w:cstheme="minorHAnsi"/>
          <w:sz w:val="22"/>
          <w:szCs w:val="22"/>
        </w:rPr>
        <w:tab/>
        <w:t>$175 each</w:t>
      </w:r>
    </w:p>
    <w:p w14:paraId="48E36EB5" w14:textId="77777777" w:rsidR="008D07EB" w:rsidRPr="00F63262" w:rsidRDefault="008D07EB" w:rsidP="00F63262">
      <w:pPr>
        <w:pStyle w:val="Default"/>
        <w:rPr>
          <w:rFonts w:asciiTheme="minorHAnsi" w:hAnsiTheme="minorHAnsi" w:cstheme="minorHAnsi"/>
          <w:sz w:val="22"/>
          <w:szCs w:val="22"/>
        </w:rPr>
      </w:pPr>
    </w:p>
    <w:p w14:paraId="1E6BD49D" w14:textId="77777777" w:rsidR="008D07EB" w:rsidRDefault="00F63262" w:rsidP="00F63262">
      <w:pPr>
        <w:pStyle w:val="Default"/>
        <w:rPr>
          <w:rFonts w:asciiTheme="minorHAnsi" w:hAnsiTheme="minorHAnsi" w:cstheme="minorHAnsi"/>
          <w:b/>
          <w:bCs/>
          <w:sz w:val="22"/>
          <w:szCs w:val="22"/>
        </w:rPr>
      </w:pPr>
      <w:r w:rsidRPr="00F63262">
        <w:rPr>
          <w:rFonts w:asciiTheme="minorHAnsi" w:hAnsiTheme="minorHAnsi" w:cstheme="minorHAnsi"/>
          <w:b/>
          <w:bCs/>
          <w:sz w:val="22"/>
          <w:szCs w:val="22"/>
        </w:rPr>
        <w:t xml:space="preserve">Building Code Compliance Requirements </w:t>
      </w:r>
    </w:p>
    <w:p w14:paraId="1EC7386D" w14:textId="6CFADCAD" w:rsidR="00F63262" w:rsidRPr="00F63262" w:rsidRDefault="00F63262" w:rsidP="008D07EB">
      <w:pPr>
        <w:pStyle w:val="Default"/>
        <w:jc w:val="both"/>
        <w:rPr>
          <w:rFonts w:asciiTheme="minorHAnsi" w:hAnsiTheme="minorHAnsi" w:cstheme="minorHAnsi"/>
          <w:sz w:val="22"/>
          <w:szCs w:val="22"/>
        </w:rPr>
      </w:pPr>
      <w:r w:rsidRPr="00F63262">
        <w:rPr>
          <w:rFonts w:asciiTheme="minorHAnsi" w:hAnsiTheme="minorHAnsi" w:cstheme="minorHAnsi"/>
          <w:sz w:val="22"/>
          <w:szCs w:val="22"/>
        </w:rPr>
        <w:t>Compliance with the Florida Building Code is required when installing or replacing modular furniture, corridor furnishings, or classroom seating.</w:t>
      </w:r>
      <w:r w:rsidR="008D07EB">
        <w:rPr>
          <w:rFonts w:asciiTheme="minorHAnsi" w:hAnsiTheme="minorHAnsi" w:cstheme="minorHAnsi"/>
          <w:sz w:val="22"/>
          <w:szCs w:val="22"/>
        </w:rPr>
        <w:t xml:space="preserve"> </w:t>
      </w:r>
      <w:r w:rsidRPr="00F63262">
        <w:rPr>
          <w:rFonts w:asciiTheme="minorHAnsi" w:hAnsiTheme="minorHAnsi" w:cstheme="minorHAnsi"/>
          <w:sz w:val="22"/>
          <w:szCs w:val="22"/>
        </w:rPr>
        <w:t xml:space="preserve">The Florida Building Code requires modular furniture installations to be permitted and installed by a Florida state certified contractor. In an effort to expedite the process, the UCF Building Code Office (BCO) will review proposed furniture and seating changes prior to purchase. Acceptable documentation will be a to-scale dimensioned floor plan of the room(s) affected. Adequate ADA and life safety egress parameters for seating, podiums, aisles and access ways must be shown. Contact Facilities Planning &amp; </w:t>
      </w:r>
      <w:r w:rsidR="00630263">
        <w:rPr>
          <w:rFonts w:asciiTheme="minorHAnsi" w:hAnsiTheme="minorHAnsi" w:cstheme="minorHAnsi"/>
          <w:sz w:val="22"/>
          <w:szCs w:val="22"/>
        </w:rPr>
        <w:t>Design</w:t>
      </w:r>
      <w:r w:rsidRPr="00F63262">
        <w:rPr>
          <w:rFonts w:asciiTheme="minorHAnsi" w:hAnsiTheme="minorHAnsi" w:cstheme="minorHAnsi"/>
          <w:sz w:val="22"/>
          <w:szCs w:val="22"/>
        </w:rPr>
        <w:t xml:space="preserve"> for assistance with reviews. Early plan review will avert purchases of furniture and seating that cannot be installed as intended and avoid delays for furniture and/or seating installations. </w:t>
      </w:r>
    </w:p>
    <w:sectPr w:rsidR="00F63262" w:rsidRPr="00F6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54883"/>
    <w:multiLevelType w:val="hybridMultilevel"/>
    <w:tmpl w:val="2FDE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3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62"/>
    <w:rsid w:val="005F68E3"/>
    <w:rsid w:val="00630263"/>
    <w:rsid w:val="00704F62"/>
    <w:rsid w:val="00831DE1"/>
    <w:rsid w:val="008D07EB"/>
    <w:rsid w:val="00A438EE"/>
    <w:rsid w:val="00DB0D04"/>
    <w:rsid w:val="00F6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503F"/>
  <w15:docId w15:val="{6E64BCEC-8CA9-4F4D-A685-4AF2976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2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470">
      <w:bodyDiv w:val="1"/>
      <w:marLeft w:val="0"/>
      <w:marRight w:val="0"/>
      <w:marTop w:val="0"/>
      <w:marBottom w:val="0"/>
      <w:divBdr>
        <w:top w:val="none" w:sz="0" w:space="0" w:color="auto"/>
        <w:left w:val="none" w:sz="0" w:space="0" w:color="auto"/>
        <w:bottom w:val="none" w:sz="0" w:space="0" w:color="auto"/>
        <w:right w:val="none" w:sz="0" w:space="0" w:color="auto"/>
      </w:divBdr>
      <w:divsChild>
        <w:div w:id="351809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4A209-A66A-406F-839F-54ADAE2CA3EF}"/>
</file>

<file path=customXml/itemProps2.xml><?xml version="1.0" encoding="utf-8"?>
<ds:datastoreItem xmlns:ds="http://schemas.openxmlformats.org/officeDocument/2006/customXml" ds:itemID="{8555E9D2-8543-4077-A58D-FC047BB4A5F1}"/>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Nido</dc:creator>
  <cp:keywords/>
  <dc:description/>
  <cp:lastModifiedBy>Brian Sargent</cp:lastModifiedBy>
  <cp:revision>2</cp:revision>
  <dcterms:created xsi:type="dcterms:W3CDTF">2024-03-12T19:47:00Z</dcterms:created>
  <dcterms:modified xsi:type="dcterms:W3CDTF">2024-03-12T19:47:00Z</dcterms:modified>
</cp:coreProperties>
</file>